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D46B" w14:textId="2ABE6EBF" w:rsidR="00095977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tbl>
      <w:tblPr>
        <w:tblW w:w="15653" w:type="dxa"/>
        <w:tblLook w:val="04A0" w:firstRow="1" w:lastRow="0" w:firstColumn="1" w:lastColumn="0" w:noHBand="0" w:noVBand="1"/>
      </w:tblPr>
      <w:tblGrid>
        <w:gridCol w:w="578"/>
        <w:gridCol w:w="3670"/>
        <w:gridCol w:w="1519"/>
        <w:gridCol w:w="1060"/>
        <w:gridCol w:w="1625"/>
        <w:gridCol w:w="1940"/>
        <w:gridCol w:w="1960"/>
        <w:gridCol w:w="1801"/>
        <w:gridCol w:w="1500"/>
      </w:tblGrid>
      <w:tr w:rsidR="0089109C" w:rsidRPr="0089109C" w14:paraId="6C03F606" w14:textId="77777777" w:rsidTr="0089109C">
        <w:trPr>
          <w:gridAfter w:val="1"/>
          <w:wAfter w:w="1500" w:type="dxa"/>
          <w:trHeight w:val="795"/>
        </w:trPr>
        <w:tc>
          <w:tcPr>
            <w:tcW w:w="14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4BFC562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  <w:t>Τμήμα: Αλιείας και Υδατοκαλλιεργειών (Μεσολόγγι)</w:t>
            </w:r>
          </w:p>
        </w:tc>
      </w:tr>
      <w:tr w:rsidR="0089109C" w:rsidRPr="0089109C" w14:paraId="74C9E5E5" w14:textId="77777777" w:rsidTr="00BB6182">
        <w:trPr>
          <w:trHeight w:val="85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23193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Θέσεις που έχουν κατανεμηθεί στο Τμήμα με Απόφαση Συγκλήτου</w:t>
            </w: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 για το εαρινό εξάμηνο 2025-2026: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4B5BC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C55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5E7D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D122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B23C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7A12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C8F3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89109C" w:rsidRPr="0089109C" w14:paraId="1B3EC195" w14:textId="77777777" w:rsidTr="0089109C">
        <w:trPr>
          <w:gridAfter w:val="1"/>
          <w:wAfter w:w="1500" w:type="dxa"/>
          <w:trHeight w:val="570"/>
        </w:trPr>
        <w:tc>
          <w:tcPr>
            <w:tcW w:w="141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5774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εαρινού εξαμήνου</w:t>
            </w: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2025-2026:</w:t>
            </w:r>
          </w:p>
        </w:tc>
      </w:tr>
      <w:tr w:rsidR="0089109C" w:rsidRPr="0089109C" w14:paraId="56323BE7" w14:textId="77777777" w:rsidTr="0089109C">
        <w:trPr>
          <w:trHeight w:val="147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273A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C6F4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  <w:r w:rsidRPr="0089109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6FEE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EFE0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44C4C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FFD6A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A474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89109C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9A8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89109C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1E10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89109C" w:rsidRPr="0089109C" w14:paraId="534A4185" w14:textId="77777777" w:rsidTr="00C252EE">
        <w:trPr>
          <w:gridAfter w:val="1"/>
          <w:wAfter w:w="1500" w:type="dxa"/>
          <w:trHeight w:val="600"/>
        </w:trPr>
        <w:tc>
          <w:tcPr>
            <w:tcW w:w="14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9BC2E6"/>
            <w:vAlign w:val="center"/>
            <w:hideMark/>
          </w:tcPr>
          <w:p w14:paraId="603102E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1: Γνωστικό Αντικείμενο: Ωκεανογραφία ΙΙ</w:t>
            </w:r>
          </w:p>
        </w:tc>
      </w:tr>
      <w:tr w:rsidR="0089109C" w:rsidRPr="0089109C" w14:paraId="2E5E687F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7C15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19A2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AS_404 ΥΔΑΤΙΝΑ ΣΥΣΤΗΜΑΤΑ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13D2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536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6B6C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B427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EC33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2491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7F75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Πλήρης</w:t>
            </w:r>
          </w:p>
        </w:tc>
      </w:tr>
      <w:tr w:rsidR="0089109C" w:rsidRPr="0089109C" w14:paraId="3A01A891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A46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F70F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AS_3000 ΑΛΙΕΥΤΙΚΗ ΩΚΕΑΝΟΓΡΑΦΙΑ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F841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AE7B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687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925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363B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489B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2D9C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89109C" w:rsidRPr="0089109C" w14:paraId="34005102" w14:textId="77777777" w:rsidTr="0089109C">
        <w:trPr>
          <w:gridAfter w:val="1"/>
          <w:wAfter w:w="1500" w:type="dxa"/>
          <w:trHeight w:val="600"/>
        </w:trPr>
        <w:tc>
          <w:tcPr>
            <w:tcW w:w="14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CAC95EB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2: Γνωστικό Αντικείμενο: Περιβάλλον ΙΙ</w:t>
            </w:r>
          </w:p>
        </w:tc>
      </w:tr>
      <w:tr w:rsidR="0089109C" w:rsidRPr="0089109C" w14:paraId="0198A38A" w14:textId="77777777" w:rsidTr="0089109C">
        <w:trPr>
          <w:trHeight w:val="72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7E4A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9813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AS_803 ΠΑΡΑΓΩΓΙΚΕΣ ΔΡΑΣΤΗΡΙΟΤΗTEΣ ΚΑΙ ΠΡΟΣΤΑΣΙΑ ΠΕΡΙΒΑΛΛΟΝΤΟΣ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FDC7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6BD9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3248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D4D1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158A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3123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FC08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Μερική</w:t>
            </w:r>
          </w:p>
        </w:tc>
      </w:tr>
      <w:tr w:rsidR="0089109C" w:rsidRPr="0089109C" w14:paraId="7DAC34BC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966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0E18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AS_3010 ΥΔΑΤΙΚΗ ΤΟΞΙΚΟΛΟΓΙΑ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97FE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CD0D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6D7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920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F2A9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137C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7C66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89109C" w:rsidRPr="0089109C" w14:paraId="2FF3B326" w14:textId="77777777" w:rsidTr="0089109C">
        <w:trPr>
          <w:gridAfter w:val="1"/>
          <w:wAfter w:w="1500" w:type="dxa"/>
          <w:trHeight w:val="600"/>
        </w:trPr>
        <w:tc>
          <w:tcPr>
            <w:tcW w:w="14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2700EC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3: Γνωστικό Αντικείμενο:</w:t>
            </w:r>
            <w:r w:rsidRPr="0089109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</w:t>
            </w:r>
            <w:r w:rsidRPr="008910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Ηλεκτρονικό Μάρκετινγκ</w:t>
            </w:r>
          </w:p>
        </w:tc>
      </w:tr>
      <w:tr w:rsidR="0089109C" w:rsidRPr="0089109C" w14:paraId="5AF6A78D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7DE4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5970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AS_603 ΣΥΣΤΗΜΑΤΑ ΠΟΙΟΤΗΤΑΣ-ΥΓΙΕΙΝΗ ΕΜΠΟΡΙΑ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EDB6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38A8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6131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 (ΦΡ)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7EAD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7F93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043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9032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Πλήρης</w:t>
            </w:r>
          </w:p>
        </w:tc>
      </w:tr>
      <w:tr w:rsidR="0089109C" w:rsidRPr="0089109C" w14:paraId="5CF76069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C0D0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B751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AS_3007 MARKETING ΑΓΡΟΤΙΚΩΝ ΠΡΟΙΟΝΤΩΝ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6A67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D24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A87D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1(ΦΡ)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BF6B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370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C223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9435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89109C" w:rsidRPr="0089109C" w14:paraId="7664ECD5" w14:textId="77777777" w:rsidTr="0089109C">
        <w:trPr>
          <w:gridAfter w:val="1"/>
          <w:wAfter w:w="1500" w:type="dxa"/>
          <w:trHeight w:val="600"/>
        </w:trPr>
        <w:tc>
          <w:tcPr>
            <w:tcW w:w="14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93A8DF7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lastRenderedPageBreak/>
              <w:t>Θέση 4: Γνωστικό Αντικείμενο: Βοτανική</w:t>
            </w:r>
          </w:p>
        </w:tc>
      </w:tr>
      <w:tr w:rsidR="0089109C" w:rsidRPr="0089109C" w14:paraId="72DA6018" w14:textId="77777777" w:rsidTr="0089109C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98C0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A7C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AS-201 ΒΟΤΑΝΙΚΗ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1B61" w14:textId="77777777" w:rsidR="0089109C" w:rsidRPr="0089109C" w:rsidRDefault="0089109C" w:rsidP="008910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4B41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CF7D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9DD7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1A1E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E903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D21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9109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Μερική</w:t>
            </w:r>
          </w:p>
        </w:tc>
      </w:tr>
      <w:tr w:rsidR="0089109C" w:rsidRPr="0089109C" w14:paraId="47E4D538" w14:textId="77777777" w:rsidTr="0089109C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56B3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EBF12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082E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A341" w14:textId="77777777" w:rsidR="0089109C" w:rsidRPr="0089109C" w:rsidRDefault="0089109C" w:rsidP="00891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C696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53765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DB6F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FE94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331A8" w14:textId="77777777" w:rsidR="0089109C" w:rsidRPr="0089109C" w:rsidRDefault="0089109C" w:rsidP="0089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EFADB78" w14:textId="77777777" w:rsidR="00260C9D" w:rsidRDefault="00260C9D"/>
    <w:p w14:paraId="51FB50F8" w14:textId="77777777" w:rsidR="0057434E" w:rsidRDefault="0057434E"/>
    <w:sectPr w:rsidR="0057434E" w:rsidSect="00C333EF">
      <w:pgSz w:w="16838" w:h="11906" w:orient="landscape"/>
      <w:pgMar w:top="851" w:right="144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95977"/>
    <w:rsid w:val="00152470"/>
    <w:rsid w:val="00181F81"/>
    <w:rsid w:val="001E4C42"/>
    <w:rsid w:val="00260C9D"/>
    <w:rsid w:val="00280234"/>
    <w:rsid w:val="002E266D"/>
    <w:rsid w:val="002F49D0"/>
    <w:rsid w:val="00322D53"/>
    <w:rsid w:val="00325807"/>
    <w:rsid w:val="00481B0B"/>
    <w:rsid w:val="00484B3A"/>
    <w:rsid w:val="004B4BA3"/>
    <w:rsid w:val="00541FD8"/>
    <w:rsid w:val="005520B9"/>
    <w:rsid w:val="0057434E"/>
    <w:rsid w:val="006735D6"/>
    <w:rsid w:val="0082278B"/>
    <w:rsid w:val="0089109C"/>
    <w:rsid w:val="009056D9"/>
    <w:rsid w:val="009A19EE"/>
    <w:rsid w:val="009C5141"/>
    <w:rsid w:val="00AA6BFD"/>
    <w:rsid w:val="00B74CC8"/>
    <w:rsid w:val="00BB6182"/>
    <w:rsid w:val="00C321E1"/>
    <w:rsid w:val="00C333EF"/>
    <w:rsid w:val="00C6593C"/>
    <w:rsid w:val="00C94B2C"/>
    <w:rsid w:val="00CC05BD"/>
    <w:rsid w:val="00CF203C"/>
    <w:rsid w:val="00DE7471"/>
    <w:rsid w:val="00DF0DB6"/>
    <w:rsid w:val="00E45ABE"/>
    <w:rsid w:val="00E51FC1"/>
    <w:rsid w:val="00E72E87"/>
    <w:rsid w:val="00E738E2"/>
    <w:rsid w:val="00F0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Κούλη Στυλιανή</cp:lastModifiedBy>
  <cp:revision>3</cp:revision>
  <dcterms:created xsi:type="dcterms:W3CDTF">2025-11-19T11:12:00Z</dcterms:created>
  <dcterms:modified xsi:type="dcterms:W3CDTF">2025-11-19T11:12:00Z</dcterms:modified>
</cp:coreProperties>
</file>